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3D8" w:rsidRDefault="00264C2E">
      <w:pPr>
        <w:widowControl/>
        <w:spacing w:line="480" w:lineRule="exact"/>
        <w:jc w:val="left"/>
        <w:rPr>
          <w:rFonts w:ascii="黑体" w:eastAsia="黑体" w:hAnsi="黑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color w:val="000000"/>
          <w:kern w:val="0"/>
          <w:sz w:val="32"/>
          <w:szCs w:val="32"/>
        </w:rPr>
        <w:t>附件</w:t>
      </w:r>
    </w:p>
    <w:p w:rsidR="002A03D8" w:rsidRDefault="002A03D8">
      <w:pPr>
        <w:widowControl/>
        <w:spacing w:line="480" w:lineRule="exact"/>
        <w:jc w:val="left"/>
        <w:rPr>
          <w:rFonts w:ascii="黑体" w:eastAsia="黑体" w:hAnsi="黑体"/>
          <w:color w:val="000000"/>
          <w:kern w:val="0"/>
          <w:sz w:val="32"/>
          <w:szCs w:val="32"/>
        </w:rPr>
      </w:pPr>
    </w:p>
    <w:p w:rsidR="002A03D8" w:rsidRDefault="00264C2E">
      <w:pPr>
        <w:spacing w:line="480" w:lineRule="exact"/>
        <w:jc w:val="center"/>
        <w:rPr>
          <w:rFonts w:ascii="方正小标宋简体" w:eastAsia="方正小标宋简体" w:hAnsi="仿宋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2020</w:t>
      </w:r>
      <w:r>
        <w:rPr>
          <w:rFonts w:ascii="方正小标宋简体" w:eastAsia="方正小标宋简体" w:hAnsi="仿宋" w:hint="eastAsia"/>
          <w:color w:val="000000"/>
          <w:kern w:val="0"/>
          <w:sz w:val="44"/>
          <w:szCs w:val="44"/>
        </w:rPr>
        <w:t>年普通专升本《有机化学》考试大纲</w:t>
      </w:r>
    </w:p>
    <w:p w:rsidR="002A03D8" w:rsidRDefault="002A03D8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21"/>
        </w:rPr>
      </w:pPr>
    </w:p>
    <w:p w:rsidR="002A03D8" w:rsidRDefault="00264C2E">
      <w:pPr>
        <w:spacing w:line="480" w:lineRule="exact"/>
        <w:ind w:firstLineChars="200" w:firstLine="640"/>
        <w:rPr>
          <w:rFonts w:ascii="仿宋" w:eastAsia="仿宋" w:hAnsi="仿宋"/>
          <w:color w:val="000000"/>
          <w:sz w:val="32"/>
          <w:szCs w:val="21"/>
        </w:rPr>
      </w:pPr>
      <w:proofErr w:type="gramStart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本考试</w:t>
      </w:r>
      <w:proofErr w:type="gramEnd"/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的目的是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选拔部分高职高专毕业生</w:t>
      </w:r>
      <w:r>
        <w:rPr>
          <w:rFonts w:ascii="仿宋_GB2312" w:eastAsia="仿宋_GB2312" w:hint="eastAsia"/>
          <w:sz w:val="32"/>
          <w:szCs w:val="32"/>
        </w:rPr>
        <w:t>升入普通本科高校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继续进行相关专业本科阶段学习，考查考生是否了解基本有机化合物的基本性质，以及学生对有机化合物基本性质应用的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掌握程度，既测试学生的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基础知识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，也测试学生的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综合应用的能力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。</w:t>
      </w:r>
    </w:p>
    <w:p w:rsidR="002A03D8" w:rsidRDefault="00264C2E" w:rsidP="002C187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一、考试科目名称：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《有机化学》</w:t>
      </w:r>
    </w:p>
    <w:p w:rsidR="002A03D8" w:rsidRDefault="00264C2E" w:rsidP="002C187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二、考试方式：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笔试、闭卷</w:t>
      </w:r>
    </w:p>
    <w:p w:rsidR="002A03D8" w:rsidRDefault="00264C2E" w:rsidP="002C187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三、考试时间：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90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分钟</w:t>
      </w:r>
    </w:p>
    <w:p w:rsidR="002A03D8" w:rsidRDefault="00264C2E" w:rsidP="002C1873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四、试卷结构：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总分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1.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命名与写结构式（共</w:t>
      </w: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30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分）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题（每题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30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单项选择题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30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[4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1]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（每题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3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30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3.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完成反应式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20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5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题（每题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4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分）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3"/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4.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完成转化或合成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(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共</w:t>
      </w:r>
      <w:r>
        <w:rPr>
          <w:rFonts w:ascii="楷体_GB2312" w:eastAsia="楷体_GB2312" w:hAnsi="仿宋"/>
          <w:b/>
          <w:color w:val="000000"/>
          <w:kern w:val="0"/>
          <w:sz w:val="32"/>
          <w:szCs w:val="21"/>
          <w:lang w:val="zh-CN"/>
        </w:rPr>
        <w:t>2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0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分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)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题（每题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分，共</w:t>
      </w:r>
      <w:r>
        <w:rPr>
          <w:rFonts w:ascii="仿宋" w:eastAsia="仿宋" w:hAnsi="仿宋"/>
          <w:color w:val="000000"/>
          <w:kern w:val="0"/>
          <w:sz w:val="32"/>
          <w:szCs w:val="21"/>
          <w:lang w:val="zh-CN"/>
        </w:rPr>
        <w:t>20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分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)</w:t>
      </w:r>
    </w:p>
    <w:p w:rsidR="002A03D8" w:rsidRDefault="00264C2E" w:rsidP="002C187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r>
        <w:rPr>
          <w:rFonts w:ascii="黑体" w:eastAsia="黑体" w:hAnsi="黑体" w:hint="eastAsia"/>
          <w:color w:val="000000"/>
          <w:sz w:val="32"/>
          <w:szCs w:val="21"/>
        </w:rPr>
        <w:t>五、考试的基本要求</w:t>
      </w:r>
    </w:p>
    <w:p w:rsidR="002A03D8" w:rsidRDefault="00264C2E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考生应按教材及大纲的要求，掌握有机化合物的命名规则、有机化学的基本理论、各类有机化合物的主要化学性质。能运用有机化合物的系统命名法进行命名，运用有机化合物的性质推测未知物结构及进行简单的有机合成。</w:t>
      </w:r>
    </w:p>
    <w:p w:rsidR="002A03D8" w:rsidRDefault="00264C2E" w:rsidP="002C1873">
      <w:pPr>
        <w:autoSpaceDE w:val="0"/>
        <w:autoSpaceDN w:val="0"/>
        <w:adjustRightInd w:val="0"/>
        <w:spacing w:line="480" w:lineRule="exact"/>
        <w:rPr>
          <w:rFonts w:ascii="黑体" w:eastAsia="黑体" w:hAnsi="黑体"/>
          <w:color w:val="000000"/>
          <w:sz w:val="32"/>
          <w:szCs w:val="21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  <w:sz w:val="32"/>
          <w:szCs w:val="21"/>
        </w:rPr>
        <w:t>六、考试范围</w:t>
      </w:r>
    </w:p>
    <w:p w:rsidR="002A03D8" w:rsidRDefault="00264C2E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lastRenderedPageBreak/>
        <w:t>第一章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烷烃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．知识点：烷烃的构造异构和命名，烷烃的结构（构型、构象），烷烃的理化性质。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．考核要求：烷烃命名、构象、卤代反应等。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第二章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环烷烃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．知识点：脂环烃的分类和命名，脂环烃的化学性质，脂环烃的结构，环己烷的构象。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．考核要求：脂环烃命名、化学性质、环己烷的构象。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第三章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烯烃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．知识点：烯烃的结构、同分异构和命名（次序规则），烯烃的化学性质（催化氢化、亲电加成、氧化、α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-H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反应），烯烃的制法。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．考核要求：烯烃的异构和命名、化学性质、烯烃的制法。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第四章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二烯烃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．知识点：二烯烃的分类、命名和结构，共轭效应及对有机反应的影响，共轭二烯烃的化学性质（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Diels-Alder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反应、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1,2-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加成与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1,4-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加成）。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．考核要求：二烯烃的命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名、共轭二烯烃的化学性质。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第五章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炔烃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．知识点：炔烃的命名、炔烃的化学性质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(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加成、氧化、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炔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氢的反应），炔烃的制法。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．考核要求：炔烃命名、炔烃化学性质、炔烃的制法。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第六章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芳烃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．知识点：单环芳烃的命名和化学性质（亲电取代、α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-H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卤代、氧化），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芳环亲电取代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的定位规律，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萘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及其性质。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．考核要求：芳烃的命名和化学性质、定位规律及应用。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lastRenderedPageBreak/>
        <w:t>第七章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对映异构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．知识点：物质的旋光性，手性与分子结构的关系。含一个手性碳化合物（对映体、外消旋体、内消旋体、非对映体），构型的表示法（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Fischer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投影式）及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R/S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命名。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R/S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命名、判断，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Fischer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投影式的书写。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第八章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卤代烃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．知识点：卤代烃的分类、命名和化学性质（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亲核取代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、消除反应），卤代烃的制法，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亲核取代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反应历程（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SN1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SN2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），消除反应历程（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E1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和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E2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）。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．考核要求：卤代烃的命名、化学性质。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第九章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醇和</w:t>
      </w:r>
      <w:proofErr w:type="gramStart"/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酚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．知识点：醇的结构、分类和命名，醇的理化性质（与活泼金属、与无机酸、与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卤代磷反应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；脱水反应；氧化与脱氢），醇的制法。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酚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的结构、命名及化学性质。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．考核要求：醇和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酚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的命名、化学性质及制法。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醚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醚的结构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、命名及化学性质，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醚的制法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醚的命名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、化学性质及制法。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第十一章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醛和</w:t>
      </w:r>
      <w:proofErr w:type="gramStart"/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酮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．知识点：醛、酮的分类和命名，醛酮的化学性质（</w:t>
      </w:r>
      <w:proofErr w:type="gramStart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亲核加成</w:t>
      </w:r>
      <w:proofErr w:type="gramEnd"/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、α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-H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反应、还原反应、氧化反应），醛酮的制法。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．考核要求：醛酮的命名、化学性质、醛酮的制法。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第十二章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羧酸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．知识点：羧酸的系统命名和物理性质、羧酸的酸性及其影响因素，羟基取代（成酯、成酰卤、成酸酐、成酰胺）、α－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H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卤代、羧基的还原、脱羧反应。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lastRenderedPageBreak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．考核要求：羧酸的命名、酸性及其影响因素、羧酸的性质和制法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第十三章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羧酸衍生物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识点：羧酸衍生物的系统命名，羧酸衍生物的通性（水解、醇解、氨解、还原）、羧酸衍生物的特性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(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包括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Hofmann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降解等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)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。</w:t>
      </w:r>
    </w:p>
    <w:p w:rsidR="002A03D8" w:rsidRDefault="00264C2E">
      <w:pPr>
        <w:autoSpaceDE w:val="0"/>
        <w:autoSpaceDN w:val="0"/>
        <w:adjustRightInd w:val="0"/>
        <w:spacing w:line="480" w:lineRule="exact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．考核要求：羧酸衍生物的命名、性质。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第十四章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含氮化合物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．知识点：芳香族硝基化合物的命名和物理性质，芳香族硝基化合物的还原、硝基对苯环上基团的影响；胺的命名、结构和性质，胺的制法；重氮和偶氮化合物的性质；重氮盐在合成中的应用。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．考核要求：芳香族硝基化合物的命名、性质；胺的命名、性质和制法，重氮盐的性质及在合成中的应用。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第十五章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 xml:space="preserve"> </w:t>
      </w:r>
      <w:r>
        <w:rPr>
          <w:rFonts w:ascii="楷体_GB2312" w:eastAsia="楷体_GB2312" w:hAnsi="仿宋" w:hint="eastAsia"/>
          <w:b/>
          <w:color w:val="000000"/>
          <w:kern w:val="0"/>
          <w:sz w:val="32"/>
          <w:szCs w:val="21"/>
          <w:lang w:val="zh-CN"/>
        </w:rPr>
        <w:t>杂环化合物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1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．知识点：五元和六元杂环化合物的命名、结构和化学性质。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br/>
        <w:t>2</w:t>
      </w:r>
      <w:r>
        <w:rPr>
          <w:rFonts w:ascii="仿宋" w:eastAsia="仿宋" w:hAnsi="仿宋" w:hint="eastAsia"/>
          <w:color w:val="000000"/>
          <w:kern w:val="0"/>
          <w:sz w:val="32"/>
          <w:szCs w:val="21"/>
          <w:lang w:val="zh-CN"/>
        </w:rPr>
        <w:t>．考核要求：五元和六元杂环化合物的命名，呋喃、糠醛、吡咯和吡啶的化学性质。</w:t>
      </w:r>
    </w:p>
    <w:p w:rsidR="002A03D8" w:rsidRDefault="002A03D8">
      <w:pPr>
        <w:autoSpaceDE w:val="0"/>
        <w:autoSpaceDN w:val="0"/>
        <w:adjustRightInd w:val="0"/>
        <w:spacing w:line="48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21"/>
          <w:lang w:val="zh-CN"/>
        </w:rPr>
      </w:pPr>
    </w:p>
    <w:p w:rsidR="002A03D8" w:rsidRDefault="002A03D8">
      <w:pPr>
        <w:autoSpaceDE w:val="0"/>
        <w:autoSpaceDN w:val="0"/>
        <w:adjustRightInd w:val="0"/>
        <w:spacing w:line="480" w:lineRule="exact"/>
        <w:rPr>
          <w:color w:val="000000"/>
          <w:sz w:val="28"/>
          <w:szCs w:val="28"/>
          <w:u w:val="single"/>
        </w:rPr>
      </w:pPr>
    </w:p>
    <w:sectPr w:rsidR="002A03D8">
      <w:headerReference w:type="even" r:id="rId9"/>
      <w:headerReference w:type="default" r:id="rId10"/>
      <w:footerReference w:type="even" r:id="rId11"/>
      <w:footerReference w:type="default" r:id="rId12"/>
      <w:pgSz w:w="11907" w:h="16839"/>
      <w:pgMar w:top="2098" w:right="1474" w:bottom="1984" w:left="1587" w:header="851" w:footer="1400" w:gutter="0"/>
      <w:cols w:space="720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C2E" w:rsidRDefault="00264C2E">
      <w:r>
        <w:separator/>
      </w:r>
    </w:p>
  </w:endnote>
  <w:endnote w:type="continuationSeparator" w:id="0">
    <w:p w:rsidR="00264C2E" w:rsidRDefault="0026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D8" w:rsidRDefault="00264C2E">
    <w:pPr>
      <w:pStyle w:val="a3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2C1873">
      <w:rPr>
        <w:noProof/>
        <w:sz w:val="28"/>
      </w:rPr>
      <w:t>4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D8" w:rsidRDefault="00264C2E">
    <w:pPr>
      <w:pStyle w:val="a3"/>
      <w:jc w:val="right"/>
      <w:rPr>
        <w:sz w:val="28"/>
      </w:rPr>
    </w:pPr>
    <w:r>
      <w:rPr>
        <w:sz w:val="28"/>
      </w:rPr>
      <w:t xml:space="preserve">— </w:t>
    </w:r>
    <w:r>
      <w:rPr>
        <w:sz w:val="28"/>
      </w:rPr>
      <w:fldChar w:fldCharType="begin"/>
    </w:r>
    <w:r>
      <w:rPr>
        <w:sz w:val="28"/>
      </w:rPr>
      <w:instrText xml:space="preserve"> PAGE \* Arabic \* MERGEFORMAT </w:instrText>
    </w:r>
    <w:r>
      <w:rPr>
        <w:sz w:val="28"/>
      </w:rPr>
      <w:fldChar w:fldCharType="separate"/>
    </w:r>
    <w:r w:rsidR="002C1873">
      <w:rPr>
        <w:noProof/>
        <w:sz w:val="28"/>
      </w:rPr>
      <w:t>3</w:t>
    </w:r>
    <w:r>
      <w:rPr>
        <w:sz w:val="28"/>
      </w:rPr>
      <w:fldChar w:fldCharType="end"/>
    </w:r>
    <w:r>
      <w:rPr>
        <w:sz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C2E" w:rsidRDefault="00264C2E">
      <w:r>
        <w:separator/>
      </w:r>
    </w:p>
  </w:footnote>
  <w:footnote w:type="continuationSeparator" w:id="0">
    <w:p w:rsidR="00264C2E" w:rsidRDefault="00264C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D8" w:rsidRDefault="002A03D8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3D8" w:rsidRDefault="002A03D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579"/>
  <w:displayHorizont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38E"/>
    <w:rsid w:val="00064D7F"/>
    <w:rsid w:val="000651C5"/>
    <w:rsid w:val="00070E30"/>
    <w:rsid w:val="000974FF"/>
    <w:rsid w:val="000A68DC"/>
    <w:rsid w:val="000E5329"/>
    <w:rsid w:val="00112727"/>
    <w:rsid w:val="001865ED"/>
    <w:rsid w:val="001A5FE2"/>
    <w:rsid w:val="001B652B"/>
    <w:rsid w:val="001E4D10"/>
    <w:rsid w:val="00210633"/>
    <w:rsid w:val="002627EA"/>
    <w:rsid w:val="00264C2E"/>
    <w:rsid w:val="00287A5C"/>
    <w:rsid w:val="002A03D8"/>
    <w:rsid w:val="002C1873"/>
    <w:rsid w:val="002D138E"/>
    <w:rsid w:val="002D388E"/>
    <w:rsid w:val="002D3FCB"/>
    <w:rsid w:val="00300B82"/>
    <w:rsid w:val="003606E9"/>
    <w:rsid w:val="003A5432"/>
    <w:rsid w:val="003C39F8"/>
    <w:rsid w:val="003D709C"/>
    <w:rsid w:val="004056EA"/>
    <w:rsid w:val="00442408"/>
    <w:rsid w:val="00447FAA"/>
    <w:rsid w:val="00454B8D"/>
    <w:rsid w:val="00462114"/>
    <w:rsid w:val="00486A05"/>
    <w:rsid w:val="005813A8"/>
    <w:rsid w:val="005943C9"/>
    <w:rsid w:val="005E3F9F"/>
    <w:rsid w:val="006E2C43"/>
    <w:rsid w:val="0075759A"/>
    <w:rsid w:val="007854FE"/>
    <w:rsid w:val="00795025"/>
    <w:rsid w:val="00860EDE"/>
    <w:rsid w:val="008C247E"/>
    <w:rsid w:val="008C5122"/>
    <w:rsid w:val="008D19F6"/>
    <w:rsid w:val="008F4433"/>
    <w:rsid w:val="009349DF"/>
    <w:rsid w:val="009453C5"/>
    <w:rsid w:val="00973E35"/>
    <w:rsid w:val="009B0537"/>
    <w:rsid w:val="009C3E0D"/>
    <w:rsid w:val="00A33C91"/>
    <w:rsid w:val="00A36E96"/>
    <w:rsid w:val="00A45ACB"/>
    <w:rsid w:val="00A778DD"/>
    <w:rsid w:val="00A92C75"/>
    <w:rsid w:val="00AB0F6A"/>
    <w:rsid w:val="00AC1289"/>
    <w:rsid w:val="00AD4ED1"/>
    <w:rsid w:val="00AE1CC6"/>
    <w:rsid w:val="00B400C0"/>
    <w:rsid w:val="00B70CC5"/>
    <w:rsid w:val="00BA2B12"/>
    <w:rsid w:val="00BA43A7"/>
    <w:rsid w:val="00BB3A3C"/>
    <w:rsid w:val="00BC0073"/>
    <w:rsid w:val="00BC5B50"/>
    <w:rsid w:val="00BC6211"/>
    <w:rsid w:val="00BD32F5"/>
    <w:rsid w:val="00BE62B7"/>
    <w:rsid w:val="00C409E5"/>
    <w:rsid w:val="00C56876"/>
    <w:rsid w:val="00C71A80"/>
    <w:rsid w:val="00C9739E"/>
    <w:rsid w:val="00CB1448"/>
    <w:rsid w:val="00D02B15"/>
    <w:rsid w:val="00D065C8"/>
    <w:rsid w:val="00D40EFE"/>
    <w:rsid w:val="00D54C86"/>
    <w:rsid w:val="00D56026"/>
    <w:rsid w:val="00D633CF"/>
    <w:rsid w:val="00DE0A6B"/>
    <w:rsid w:val="00DE57A3"/>
    <w:rsid w:val="00E03A30"/>
    <w:rsid w:val="00E12291"/>
    <w:rsid w:val="00E518C7"/>
    <w:rsid w:val="00E66C4F"/>
    <w:rsid w:val="00EA2734"/>
    <w:rsid w:val="00F30A6C"/>
    <w:rsid w:val="00F318CA"/>
    <w:rsid w:val="00F5057A"/>
    <w:rsid w:val="00F5721A"/>
    <w:rsid w:val="00F91FBD"/>
    <w:rsid w:val="00FA29EE"/>
    <w:rsid w:val="00FB1D25"/>
    <w:rsid w:val="00FD6B76"/>
    <w:rsid w:val="024A52CF"/>
    <w:rsid w:val="02B43E43"/>
    <w:rsid w:val="031344BE"/>
    <w:rsid w:val="03B36ABC"/>
    <w:rsid w:val="03DB7476"/>
    <w:rsid w:val="04E51685"/>
    <w:rsid w:val="057675EB"/>
    <w:rsid w:val="07900364"/>
    <w:rsid w:val="07D43242"/>
    <w:rsid w:val="092A7841"/>
    <w:rsid w:val="0C164CD0"/>
    <w:rsid w:val="0C3B3CAC"/>
    <w:rsid w:val="0CBB0A86"/>
    <w:rsid w:val="0DFC128B"/>
    <w:rsid w:val="0E723260"/>
    <w:rsid w:val="0F2B3F4A"/>
    <w:rsid w:val="10445051"/>
    <w:rsid w:val="10EB0CDB"/>
    <w:rsid w:val="180027B8"/>
    <w:rsid w:val="188D5C8D"/>
    <w:rsid w:val="1BD14729"/>
    <w:rsid w:val="1DD2718E"/>
    <w:rsid w:val="1E373197"/>
    <w:rsid w:val="22862C45"/>
    <w:rsid w:val="22872D82"/>
    <w:rsid w:val="235C1B8F"/>
    <w:rsid w:val="25A747EA"/>
    <w:rsid w:val="25D47712"/>
    <w:rsid w:val="297F79AC"/>
    <w:rsid w:val="2B57030E"/>
    <w:rsid w:val="2CA029D2"/>
    <w:rsid w:val="2D984A6E"/>
    <w:rsid w:val="2E5D000F"/>
    <w:rsid w:val="2F516E50"/>
    <w:rsid w:val="304B16A4"/>
    <w:rsid w:val="33960C90"/>
    <w:rsid w:val="33E73FCA"/>
    <w:rsid w:val="363C74FB"/>
    <w:rsid w:val="3DEA7834"/>
    <w:rsid w:val="3EBE1AE7"/>
    <w:rsid w:val="3F902B73"/>
    <w:rsid w:val="3FD43741"/>
    <w:rsid w:val="40A36B96"/>
    <w:rsid w:val="40A43A7A"/>
    <w:rsid w:val="41A110C8"/>
    <w:rsid w:val="42A46972"/>
    <w:rsid w:val="446E223C"/>
    <w:rsid w:val="458849FA"/>
    <w:rsid w:val="469B1D06"/>
    <w:rsid w:val="48592982"/>
    <w:rsid w:val="48DB63EC"/>
    <w:rsid w:val="4BA03D4C"/>
    <w:rsid w:val="51A8691D"/>
    <w:rsid w:val="5377246C"/>
    <w:rsid w:val="54BF5980"/>
    <w:rsid w:val="5538526F"/>
    <w:rsid w:val="58724202"/>
    <w:rsid w:val="59A13B69"/>
    <w:rsid w:val="5A054834"/>
    <w:rsid w:val="5B7C3882"/>
    <w:rsid w:val="5E10055F"/>
    <w:rsid w:val="5EC82797"/>
    <w:rsid w:val="5FE57111"/>
    <w:rsid w:val="6214265B"/>
    <w:rsid w:val="63EC46EE"/>
    <w:rsid w:val="64A46087"/>
    <w:rsid w:val="65541EDA"/>
    <w:rsid w:val="68F12525"/>
    <w:rsid w:val="6D2A6B03"/>
    <w:rsid w:val="6E4D564A"/>
    <w:rsid w:val="6F175189"/>
    <w:rsid w:val="6FCB03C8"/>
    <w:rsid w:val="70AF3212"/>
    <w:rsid w:val="720B547C"/>
    <w:rsid w:val="74906BB5"/>
    <w:rsid w:val="77DF0B95"/>
    <w:rsid w:val="77E0214F"/>
    <w:rsid w:val="78707B3D"/>
    <w:rsid w:val="7A4D4CB7"/>
    <w:rsid w:val="7CC34878"/>
    <w:rsid w:val="7CE6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Calibri" w:hAnsi="Calibr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hAnsi="Calibri"/>
      <w:kern w:val="2"/>
      <w:sz w:val="18"/>
      <w:szCs w:val="18"/>
    </w:rPr>
  </w:style>
  <w:style w:type="paragraph" w:customStyle="1" w:styleId="paragraph">
    <w:name w:val="paragraph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9C4C9-9BC7-4573-A95B-7006058CA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273</Words>
  <Characters>1558</Characters>
  <Application>Microsoft Office Word</Application>
  <DocSecurity>0</DocSecurity>
  <Lines>12</Lines>
  <Paragraphs>3</Paragraphs>
  <ScaleCrop>false</ScaleCrop>
  <Company>Microsoft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</cp:revision>
  <cp:lastPrinted>2020-06-17T07:28:00Z</cp:lastPrinted>
  <dcterms:created xsi:type="dcterms:W3CDTF">2020-06-20T02:23:00Z</dcterms:created>
  <dcterms:modified xsi:type="dcterms:W3CDTF">2020-06-22T00:38:00Z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